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DF" w:rsidRPr="00D15CDF" w:rsidRDefault="00D15CDF" w:rsidP="00D15CDF">
      <w:pPr>
        <w:jc w:val="center"/>
        <w:rPr>
          <w:rFonts w:ascii="Times New Roman" w:hAnsi="Times New Roman" w:cs="Times New Roman"/>
          <w:b/>
          <w:sz w:val="28"/>
          <w:szCs w:val="28"/>
        </w:rPr>
      </w:pPr>
      <w:r w:rsidRPr="00D15CDF">
        <w:rPr>
          <w:rFonts w:ascii="Times New Roman" w:hAnsi="Times New Roman" w:cs="Times New Roman"/>
          <w:b/>
          <w:sz w:val="28"/>
          <w:szCs w:val="28"/>
        </w:rPr>
        <w:t>Mỹ Thới – Tăng cường truyền thông hưởng ứng kỷ niệm Ngày Dân số Việt Nam (26/12)</w:t>
      </w:r>
    </w:p>
    <w:p w:rsidR="00D15CDF" w:rsidRPr="00D15CDF" w:rsidRDefault="00D15CDF" w:rsidP="00D15CDF">
      <w:pPr>
        <w:jc w:val="both"/>
        <w:rPr>
          <w:rFonts w:ascii="Times New Roman" w:hAnsi="Times New Roman" w:cs="Times New Roman"/>
          <w:sz w:val="28"/>
          <w:szCs w:val="28"/>
        </w:rPr>
      </w:pPr>
    </w:p>
    <w:p w:rsidR="00D15CDF" w:rsidRDefault="00D15CDF" w:rsidP="00D15CDF">
      <w:pPr>
        <w:ind w:firstLine="709"/>
        <w:jc w:val="both"/>
        <w:rPr>
          <w:rFonts w:ascii="Times New Roman" w:hAnsi="Times New Roman" w:cs="Times New Roman"/>
          <w:sz w:val="28"/>
          <w:szCs w:val="28"/>
        </w:rPr>
      </w:pPr>
      <w:r w:rsidRPr="00D15CDF">
        <w:rPr>
          <w:rFonts w:ascii="Times New Roman" w:hAnsi="Times New Roman" w:cs="Times New Roman"/>
          <w:sz w:val="28"/>
          <w:szCs w:val="28"/>
        </w:rPr>
        <w:t>Hưởng ứng Tháng hành động quốc gia về Dân số và kỷ niệm Ngày Dân số Việt Nam (26/12), phường Mỹ Thới đã và đang triển khai nhiều hoạt động tuyên truyền thiết thực, nhằm nâng cao nhận thức của người dân về công tác dân số trong tình hình mới. Nhiều hoạt động truyền thông được triển khai đồng bộ từ phường tới các tổ dân phố, địa bàn dân cư thu hút sự tham gia tích cực của người dân, góp phần nâng cao nhận thức, chất lượng dân số và hướng tới mục tiêu phát triển bền vữ</w:t>
      </w:r>
      <w:r>
        <w:rPr>
          <w:rFonts w:ascii="Times New Roman" w:hAnsi="Times New Roman" w:cs="Times New Roman"/>
          <w:sz w:val="28"/>
          <w:szCs w:val="28"/>
        </w:rPr>
        <w:t>ng.</w:t>
      </w:r>
    </w:p>
    <w:p w:rsidR="00D15CDF" w:rsidRDefault="00D15CDF" w:rsidP="00D15CDF">
      <w:pPr>
        <w:ind w:firstLine="709"/>
        <w:jc w:val="both"/>
        <w:rPr>
          <w:rFonts w:ascii="Times New Roman" w:hAnsi="Times New Roman" w:cs="Times New Roman"/>
          <w:sz w:val="28"/>
          <w:szCs w:val="28"/>
        </w:rPr>
      </w:pPr>
      <w:r w:rsidRPr="00D15CDF">
        <w:rPr>
          <w:rFonts w:ascii="Times New Roman" w:hAnsi="Times New Roman" w:cs="Times New Roman"/>
          <w:sz w:val="28"/>
          <w:szCs w:val="28"/>
        </w:rPr>
        <w:t>Với chủ đề hướng đến duy trì mức sinh hợp lý, nâng cao chất lượng dân số, các hoạt động tuyên truyền tập trung vào việc vận động mỗi cặp vợ chồng sinh đủ hai con, nuôi dạy con khỏe mạnh, học tập tốt. Quan tâm chăm sóc sức khỏe sinh sản, sức khỏe tiền hôn nhân; từng bước thích ứng với già hóa dân số, góp phần xây dựng gia đình no ấm, tiến bộ, hạnh phúc. Thông qua nhiều hình thức như tuyên truyền trên hệ thống loa lưu động, các trang mạng xã hội… hay sinh hoạt tổ dân phố, lồng ghép trong các cuộc họp, đội ngũ cán bộ dân số phường Mỹ Thới đã tích cực truyền tải thông điệp về vai trò, trách nhiệm của mỗi cá nhân, gia đình và cộng đồng trong thực hiện chính sách dân số</w:t>
      </w:r>
      <w:r>
        <w:rPr>
          <w:rFonts w:ascii="Times New Roman" w:hAnsi="Times New Roman" w:cs="Times New Roman"/>
          <w:sz w:val="28"/>
          <w:szCs w:val="28"/>
        </w:rPr>
        <w:t xml:space="preserve">. </w:t>
      </w:r>
      <w:bookmarkStart w:id="0" w:name="_GoBack"/>
      <w:bookmarkEnd w:id="0"/>
    </w:p>
    <w:p w:rsidR="00D15CDF" w:rsidRDefault="00D15CDF" w:rsidP="00D15CDF">
      <w:pPr>
        <w:ind w:firstLine="709"/>
        <w:jc w:val="both"/>
        <w:rPr>
          <w:rFonts w:ascii="Times New Roman" w:hAnsi="Times New Roman" w:cs="Times New Roman"/>
          <w:sz w:val="28"/>
          <w:szCs w:val="28"/>
        </w:rPr>
      </w:pPr>
      <w:r w:rsidRPr="00D15CDF">
        <w:rPr>
          <w:rFonts w:ascii="Times New Roman" w:hAnsi="Times New Roman" w:cs="Times New Roman"/>
          <w:sz w:val="28"/>
          <w:szCs w:val="28"/>
        </w:rPr>
        <w:t>Các cộng tác viên dân số tăng cường tư vấn nhóm nhỏ, phát tờ rơi, sách mỏng… nhằm lan tỏa chủ đề của Tháng hành động: “Đầu tư cho công tác dân số là đầu tư cho phát triển bền vững”. Nội dung tuyên truyền tập trung vào khám sức khỏe trước hôn nhân, chăm sóc sức khỏe sinh sản, phòng ngừa tảo hôn, không lựa chọn giới tính thai nhi, qua đó góp phần nâng cao nhận thức và thay đổi hành vi của cộng đồng trong thực hiện chính sách dân số</w:t>
      </w:r>
      <w:r>
        <w:rPr>
          <w:rFonts w:ascii="Times New Roman" w:hAnsi="Times New Roman" w:cs="Times New Roman"/>
          <w:sz w:val="28"/>
          <w:szCs w:val="28"/>
        </w:rPr>
        <w:t>.</w:t>
      </w:r>
    </w:p>
    <w:p w:rsidR="00924495" w:rsidRPr="00D15CDF" w:rsidRDefault="00D15CDF" w:rsidP="00D15CDF">
      <w:pPr>
        <w:ind w:firstLine="709"/>
        <w:jc w:val="both"/>
        <w:rPr>
          <w:rFonts w:ascii="Times New Roman" w:hAnsi="Times New Roman" w:cs="Times New Roman"/>
          <w:sz w:val="28"/>
          <w:szCs w:val="28"/>
        </w:rPr>
      </w:pPr>
      <w:r w:rsidRPr="00D15CDF">
        <w:rPr>
          <w:rFonts w:ascii="Times New Roman" w:hAnsi="Times New Roman" w:cs="Times New Roman"/>
          <w:sz w:val="28"/>
          <w:szCs w:val="28"/>
        </w:rPr>
        <w:t>Thông qua các hoạt động đồng bộ và hiệu quả, công tác dân số và phát triển trên địa bàn phường Mỹ Thới tiếp tục nhận được sự quan tâm chỉ đạo của cấp ủy, chính quyền và sự hưởng ứng mạnh mẽ của Nhân dân. Đây là cơ sở quan trọng góp phần nâng cao chất lượng dân số và hướng tới mục tiêu phát triển bền vững của địa phương</w:t>
      </w:r>
      <w:r>
        <w:rPr>
          <w:rFonts w:ascii="Times New Roman" w:hAnsi="Times New Roman" w:cs="Times New Roman"/>
          <w:sz w:val="28"/>
          <w:szCs w:val="28"/>
        </w:rPr>
        <w:t>.</w:t>
      </w:r>
    </w:p>
    <w:sectPr w:rsidR="00924495" w:rsidRPr="00D15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5C"/>
    <w:rsid w:val="00680C67"/>
    <w:rsid w:val="0070475C"/>
    <w:rsid w:val="00924495"/>
    <w:rsid w:val="00D1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2025-12-27T08:54:00Z</dcterms:created>
  <dcterms:modified xsi:type="dcterms:W3CDTF">2025-12-27T08:55:00Z</dcterms:modified>
</cp:coreProperties>
</file>